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3838611B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7D422B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/202</w:t>
      </w:r>
      <w:r w:rsidR="007D422B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7D422B" w:rsidRPr="007D422B">
        <w:rPr>
          <w:rFonts w:ascii="Arial" w:hAnsi="Arial" w:cs="Arial"/>
          <w:sz w:val="20"/>
          <w:szCs w:val="20"/>
        </w:rPr>
        <w:t xml:space="preserve">Podpora pri izvajanju postopkov za pridobivanje pravice graditi za sanacijo plazov in vzpostavitev sistema monitoringa za območja plazov </w:t>
      </w:r>
      <w:proofErr w:type="spellStart"/>
      <w:r w:rsidR="007D422B" w:rsidRPr="007D422B">
        <w:rPr>
          <w:rFonts w:ascii="Arial" w:hAnsi="Arial" w:cs="Arial"/>
          <w:sz w:val="20"/>
          <w:szCs w:val="20"/>
        </w:rPr>
        <w:t>Stovže</w:t>
      </w:r>
      <w:proofErr w:type="spellEnd"/>
      <w:r w:rsidR="007D422B" w:rsidRPr="007D422B">
        <w:rPr>
          <w:rFonts w:ascii="Arial" w:hAnsi="Arial" w:cs="Arial"/>
          <w:sz w:val="20"/>
          <w:szCs w:val="20"/>
        </w:rPr>
        <w:t xml:space="preserve">, Koroška Bela, Slano Blato, </w:t>
      </w:r>
      <w:proofErr w:type="spellStart"/>
      <w:r w:rsidR="007D422B" w:rsidRPr="007D422B">
        <w:rPr>
          <w:rFonts w:ascii="Arial" w:hAnsi="Arial" w:cs="Arial"/>
          <w:sz w:val="20"/>
          <w:szCs w:val="20"/>
        </w:rPr>
        <w:t>Macesnik</w:t>
      </w:r>
      <w:proofErr w:type="spellEnd"/>
      <w:r w:rsidR="007D422B" w:rsidRPr="007D422B">
        <w:rPr>
          <w:rFonts w:ascii="Arial" w:hAnsi="Arial" w:cs="Arial"/>
          <w:sz w:val="20"/>
          <w:szCs w:val="20"/>
        </w:rPr>
        <w:t>, Gradišče in Laze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B320FE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D422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5549A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1341E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435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Šribar</cp:lastModifiedBy>
  <cp:revision>9</cp:revision>
  <cp:lastPrinted>2013-01-10T11:20:00Z</cp:lastPrinted>
  <dcterms:created xsi:type="dcterms:W3CDTF">2023-06-09T08:08:00Z</dcterms:created>
  <dcterms:modified xsi:type="dcterms:W3CDTF">2025-03-25T13:02:00Z</dcterms:modified>
</cp:coreProperties>
</file>